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D3" w:rsidRPr="000177D3" w:rsidRDefault="000177D3" w:rsidP="00017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D3">
        <w:rPr>
          <w:rFonts w:ascii="Times New Roman" w:hAnsi="Times New Roman" w:cs="Times New Roman"/>
          <w:b/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676959405" r:id="rId5"/>
        </w:object>
      </w:r>
    </w:p>
    <w:p w:rsidR="000177D3" w:rsidRPr="000177D3" w:rsidRDefault="000177D3" w:rsidP="00017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7D3" w:rsidRPr="000177D3" w:rsidRDefault="000177D3" w:rsidP="00017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7D3">
        <w:rPr>
          <w:rFonts w:ascii="Times New Roman" w:hAnsi="Times New Roman" w:cs="Times New Roman"/>
          <w:b/>
          <w:sz w:val="28"/>
          <w:szCs w:val="28"/>
          <w:lang w:val="uk-UA"/>
        </w:rPr>
        <w:t>САВРАНСЬКА СЕЛИЩНА РАДА</w:t>
      </w:r>
    </w:p>
    <w:p w:rsidR="000177D3" w:rsidRPr="000177D3" w:rsidRDefault="000177D3" w:rsidP="00017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D3">
        <w:rPr>
          <w:rFonts w:ascii="Times New Roman" w:hAnsi="Times New Roman" w:cs="Times New Roman"/>
          <w:b/>
          <w:sz w:val="28"/>
          <w:szCs w:val="28"/>
        </w:rPr>
        <w:t>ОДЕСЬКОЇ ОБЛАСТІ.</w:t>
      </w:r>
    </w:p>
    <w:p w:rsidR="000177D3" w:rsidRPr="000177D3" w:rsidRDefault="000177D3" w:rsidP="00017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7D3" w:rsidRDefault="000177D3" w:rsidP="00017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7D3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177D3" w:rsidRPr="000177D3" w:rsidRDefault="000177D3" w:rsidP="00017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7D3" w:rsidRPr="000177D3" w:rsidRDefault="000177D3" w:rsidP="000177D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10 березня </w:t>
      </w:r>
      <w:r w:rsidRPr="000177D3">
        <w:rPr>
          <w:rFonts w:ascii="Times New Roman" w:hAnsi="Times New Roman" w:cs="Times New Roman"/>
          <w:sz w:val="26"/>
          <w:szCs w:val="26"/>
        </w:rPr>
        <w:t xml:space="preserve">2021 року                                                                              № </w:t>
      </w:r>
      <w:r w:rsidR="003A1A0D">
        <w:rPr>
          <w:rFonts w:ascii="Times New Roman" w:hAnsi="Times New Roman" w:cs="Times New Roman"/>
          <w:sz w:val="26"/>
          <w:szCs w:val="26"/>
        </w:rPr>
        <w:t>44/А-2021</w:t>
      </w:r>
    </w:p>
    <w:p w:rsidR="000177D3" w:rsidRDefault="000177D3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55186" w:rsidRPr="000177D3" w:rsidRDefault="00F55186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>Про проведення громадських слухань</w:t>
      </w:r>
    </w:p>
    <w:p w:rsidR="00F55186" w:rsidRPr="000177D3" w:rsidRDefault="00F55186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40F4B" w:rsidRPr="000177D3" w:rsidRDefault="00F55186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       Відповідно до статей 13, 42 Закону України «Про місцеве самоврядування в Україні»,</w:t>
      </w:r>
    </w:p>
    <w:p w:rsidR="00F55186" w:rsidRPr="000177D3" w:rsidRDefault="00F55186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       1. Провести 22 березня  2021 року о 14 годині в приміщенні Будинку культури с. Вільшанка по вулиці Центральній, 132, громадські слухання на тему: </w:t>
      </w:r>
      <w:r w:rsidR="002D7CBC" w:rsidRPr="002D7CBC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2D7CBC">
        <w:rPr>
          <w:rFonts w:ascii="Times New Roman" w:hAnsi="Times New Roman" w:cs="Times New Roman"/>
          <w:sz w:val="26"/>
          <w:szCs w:val="26"/>
          <w:lang w:val="uk-UA"/>
        </w:rPr>
        <w:t>Надання п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огодження </w:t>
      </w:r>
      <w:r w:rsidR="002D7CBC">
        <w:rPr>
          <w:rFonts w:ascii="Times New Roman" w:hAnsi="Times New Roman" w:cs="Times New Roman"/>
          <w:sz w:val="26"/>
          <w:szCs w:val="26"/>
          <w:lang w:val="uk-UA"/>
        </w:rPr>
        <w:t xml:space="preserve">Державній службі геології та надр України 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>щодо надання спеціального дозволу на користування надрами з метою геологічного вивчення піску Східно-Вільшанської ділянки, що знаходиться в Подільському районі Одеської області</w:t>
      </w:r>
      <w:r w:rsidR="002D7CBC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(далі – слухання). </w:t>
      </w:r>
    </w:p>
    <w:p w:rsidR="002D7CBC" w:rsidRDefault="00F55186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2. Відповідальним за організацію та проведення слухання визначити </w:t>
      </w:r>
      <w:r w:rsidR="00EC049D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старосту </w:t>
      </w:r>
    </w:p>
    <w:p w:rsidR="00404BEB" w:rsidRPr="000177D3" w:rsidRDefault="00EC049D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с. Вільшанка </w:t>
      </w:r>
      <w:proofErr w:type="spellStart"/>
      <w:r w:rsidRPr="000177D3">
        <w:rPr>
          <w:rFonts w:ascii="Times New Roman" w:hAnsi="Times New Roman" w:cs="Times New Roman"/>
          <w:sz w:val="26"/>
          <w:szCs w:val="26"/>
          <w:lang w:val="uk-UA"/>
        </w:rPr>
        <w:t>Козійчук</w:t>
      </w:r>
      <w:proofErr w:type="spellEnd"/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Т.М.</w:t>
      </w:r>
    </w:p>
    <w:p w:rsidR="00404BEB" w:rsidRPr="000177D3" w:rsidRDefault="00404BEB" w:rsidP="00404BE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6"/>
          <w:szCs w:val="26"/>
          <w:lang w:val="uk-UA" w:eastAsia="ru-RU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>3. Секретарю</w:t>
      </w:r>
      <w:r w:rsidR="00F55186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F55186" w:rsidRPr="000177D3">
        <w:rPr>
          <w:rFonts w:ascii="Times New Roman" w:hAnsi="Times New Roman" w:cs="Times New Roman"/>
          <w:sz w:val="26"/>
          <w:szCs w:val="26"/>
          <w:lang w:val="uk-UA"/>
        </w:rPr>
        <w:t>Савранської</w:t>
      </w:r>
      <w:proofErr w:type="spellEnd"/>
      <w:r w:rsidR="00F55186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селищної ради </w:t>
      </w:r>
      <w:proofErr w:type="spellStart"/>
      <w:r w:rsidRPr="000177D3">
        <w:rPr>
          <w:rFonts w:ascii="Times New Roman" w:hAnsi="Times New Roman" w:cs="Times New Roman"/>
          <w:sz w:val="26"/>
          <w:szCs w:val="26"/>
          <w:lang w:val="uk-UA"/>
        </w:rPr>
        <w:t>Герасимішиній</w:t>
      </w:r>
      <w:proofErr w:type="spellEnd"/>
      <w:r w:rsidR="00F55186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С.В.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77D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забезпечити організаційний супровід проведення громадських слухань та запросити до участі у громадських слуханнях представників депутатського корпусу, органів самоорганізації населення, політичних партій, підприємств, установ та населення громади</w:t>
      </w:r>
      <w:r w:rsidR="00112616" w:rsidRPr="000177D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.</w:t>
      </w:r>
    </w:p>
    <w:p w:rsidR="00F7419B" w:rsidRPr="000177D3" w:rsidRDefault="00F7419B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3. Старості села Вільшанка </w:t>
      </w:r>
      <w:proofErr w:type="spellStart"/>
      <w:r w:rsidRPr="000177D3">
        <w:rPr>
          <w:rFonts w:ascii="Times New Roman" w:hAnsi="Times New Roman" w:cs="Times New Roman"/>
          <w:sz w:val="26"/>
          <w:szCs w:val="26"/>
          <w:lang w:val="uk-UA"/>
        </w:rPr>
        <w:t>Козійчук</w:t>
      </w:r>
      <w:proofErr w:type="spellEnd"/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Т.М. та старості с. </w:t>
      </w:r>
      <w:proofErr w:type="spellStart"/>
      <w:r w:rsidRPr="000177D3">
        <w:rPr>
          <w:rFonts w:ascii="Times New Roman" w:hAnsi="Times New Roman" w:cs="Times New Roman"/>
          <w:sz w:val="26"/>
          <w:szCs w:val="26"/>
          <w:lang w:val="uk-UA"/>
        </w:rPr>
        <w:t>Дубинове</w:t>
      </w:r>
      <w:proofErr w:type="spellEnd"/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177D3">
        <w:rPr>
          <w:rFonts w:ascii="Times New Roman" w:hAnsi="Times New Roman" w:cs="Times New Roman"/>
          <w:sz w:val="26"/>
          <w:szCs w:val="26"/>
          <w:lang w:val="uk-UA"/>
        </w:rPr>
        <w:t>Лісниченко</w:t>
      </w:r>
      <w:proofErr w:type="spellEnd"/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Л.Б. забезпечити інформування населення про проведення громадських слухань на підвідомчих територіях шляхом  </w:t>
      </w:r>
      <w:r w:rsidR="00404BEB" w:rsidRPr="000177D3">
        <w:rPr>
          <w:rFonts w:ascii="Times New Roman" w:hAnsi="Times New Roman" w:cs="Times New Roman"/>
          <w:sz w:val="26"/>
          <w:szCs w:val="26"/>
          <w:lang w:val="uk-UA"/>
        </w:rPr>
        <w:t>розміщення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оголошен</w:t>
      </w:r>
      <w:r w:rsidR="00404BEB" w:rsidRPr="000177D3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про тему, дату, час і місце проведення слухань</w:t>
      </w:r>
      <w:r w:rsidR="00EC049D" w:rsidRPr="000177D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55186" w:rsidRPr="000177D3" w:rsidRDefault="00F55186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3. Старості с. Вільшанка </w:t>
      </w:r>
      <w:proofErr w:type="spellStart"/>
      <w:r w:rsidRPr="000177D3">
        <w:rPr>
          <w:rFonts w:ascii="Times New Roman" w:hAnsi="Times New Roman" w:cs="Times New Roman"/>
          <w:sz w:val="26"/>
          <w:szCs w:val="26"/>
          <w:lang w:val="uk-UA"/>
        </w:rPr>
        <w:t>Козійчук</w:t>
      </w:r>
      <w:proofErr w:type="spellEnd"/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Т.М. М. надати зал засідань </w:t>
      </w:r>
      <w:r w:rsidR="00F7419B" w:rsidRPr="000177D3">
        <w:rPr>
          <w:rFonts w:ascii="Times New Roman" w:hAnsi="Times New Roman" w:cs="Times New Roman"/>
          <w:sz w:val="26"/>
          <w:szCs w:val="26"/>
          <w:lang w:val="uk-UA"/>
        </w:rPr>
        <w:t>Будинку культури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для проведення громадських слухань.</w:t>
      </w:r>
    </w:p>
    <w:p w:rsidR="00B84CC5" w:rsidRPr="000177D3" w:rsidRDefault="00F7419B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r w:rsidR="00F55186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Начальнику </w:t>
      </w:r>
      <w:r w:rsidR="00B84CC5" w:rsidRPr="000177D3">
        <w:rPr>
          <w:rFonts w:ascii="Times New Roman" w:hAnsi="Times New Roman" w:cs="Times New Roman"/>
          <w:sz w:val="26"/>
          <w:szCs w:val="26"/>
          <w:lang w:val="uk-UA"/>
        </w:rPr>
        <w:t>сектору поліцейської діяльності №2 відділу поліції №1 Подільського районно</w:t>
      </w:r>
      <w:r w:rsidR="00404BEB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го управління поліції Головного </w:t>
      </w:r>
      <w:r w:rsidR="00B84CC5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Національної Поліції в Одеській області, підполковнику поліції </w:t>
      </w:r>
      <w:proofErr w:type="spellStart"/>
      <w:r w:rsidR="00B84CC5" w:rsidRPr="000177D3">
        <w:rPr>
          <w:rFonts w:ascii="Times New Roman" w:hAnsi="Times New Roman" w:cs="Times New Roman"/>
          <w:sz w:val="26"/>
          <w:szCs w:val="26"/>
          <w:lang w:val="uk-UA"/>
        </w:rPr>
        <w:t>Євтодію</w:t>
      </w:r>
      <w:proofErr w:type="spellEnd"/>
      <w:r w:rsidR="00B84CC5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М.Б.</w:t>
      </w:r>
      <w:r w:rsidR="00F55186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забезпечити публічну безпеку і порядок при проведенні громадських слухань.</w:t>
      </w:r>
    </w:p>
    <w:p w:rsidR="00404BEB" w:rsidRPr="000177D3" w:rsidRDefault="00B84CC5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>5. Головному спеці</w:t>
      </w:r>
      <w:r w:rsidR="00EC049D" w:rsidRPr="000177D3">
        <w:rPr>
          <w:rFonts w:ascii="Times New Roman" w:hAnsi="Times New Roman" w:cs="Times New Roman"/>
          <w:sz w:val="26"/>
          <w:szCs w:val="26"/>
          <w:lang w:val="uk-UA"/>
        </w:rPr>
        <w:t>алісту по комунікаціям з громадсь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>кістю</w:t>
      </w:r>
      <w:r w:rsidR="00EC049D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та інформаційному забезпеченню діяльності ради Гончаруку О.В.</w:t>
      </w:r>
      <w:r w:rsidR="00404BEB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оприлюднити інформацію про дату, час і місце проведення громадських слухань не пізніше 10 календарних днів до початку їх проведення.</w:t>
      </w:r>
    </w:p>
    <w:p w:rsidR="00F55186" w:rsidRPr="000177D3" w:rsidRDefault="00404BEB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>6.</w:t>
      </w:r>
      <w:r w:rsidR="00F55186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Контроль за виконанням цього розпорядження залишаю за собою.</w:t>
      </w:r>
    </w:p>
    <w:p w:rsidR="00404BEB" w:rsidRPr="000177D3" w:rsidRDefault="00404BEB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77D3" w:rsidRDefault="000177D3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55186" w:rsidRPr="000177D3" w:rsidRDefault="00404BEB" w:rsidP="00404BE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Селищний голова 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177D3" w:rsidRPr="000177D3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0177D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</w:t>
      </w:r>
      <w:r w:rsidRPr="000177D3">
        <w:rPr>
          <w:rFonts w:ascii="Times New Roman" w:hAnsi="Times New Roman" w:cs="Times New Roman"/>
          <w:sz w:val="26"/>
          <w:szCs w:val="26"/>
          <w:lang w:val="uk-UA"/>
        </w:rPr>
        <w:t>Сергій Дужій</w:t>
      </w:r>
      <w:bookmarkStart w:id="0" w:name="_GoBack"/>
      <w:bookmarkEnd w:id="0"/>
    </w:p>
    <w:sectPr w:rsidR="00F55186" w:rsidRPr="0001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86"/>
    <w:rsid w:val="000177D3"/>
    <w:rsid w:val="00112616"/>
    <w:rsid w:val="002D7CBC"/>
    <w:rsid w:val="003A1A0D"/>
    <w:rsid w:val="00404BEB"/>
    <w:rsid w:val="008B173B"/>
    <w:rsid w:val="00940F4B"/>
    <w:rsid w:val="00B84CC5"/>
    <w:rsid w:val="00EC049D"/>
    <w:rsid w:val="00F55186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751D4-7587-4070-95F4-823D7CF6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B"/>
  </w:style>
  <w:style w:type="paragraph" w:styleId="2">
    <w:name w:val="heading 2"/>
    <w:basedOn w:val="a"/>
    <w:next w:val="a"/>
    <w:link w:val="20"/>
    <w:qFormat/>
    <w:rsid w:val="000177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BE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177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3</cp:revision>
  <cp:lastPrinted>2021-03-11T06:24:00Z</cp:lastPrinted>
  <dcterms:created xsi:type="dcterms:W3CDTF">2021-03-11T07:12:00Z</dcterms:created>
  <dcterms:modified xsi:type="dcterms:W3CDTF">2021-03-11T07:17:00Z</dcterms:modified>
</cp:coreProperties>
</file>